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2429" w:rsidRPr="00DF2429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B7">
        <w:rPr>
          <w:rFonts w:ascii="Times New Roman" w:hAnsi="Times New Roman" w:cs="Times New Roman"/>
          <w:b/>
          <w:sz w:val="26"/>
          <w:szCs w:val="26"/>
        </w:rPr>
        <w:t xml:space="preserve">Обновленный Портал </w:t>
      </w:r>
      <w:proofErr w:type="spellStart"/>
      <w:r w:rsidRPr="00BD49B7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BD49B7">
        <w:rPr>
          <w:rFonts w:ascii="Times New Roman" w:hAnsi="Times New Roman" w:cs="Times New Roman"/>
          <w:b/>
          <w:sz w:val="26"/>
          <w:szCs w:val="26"/>
        </w:rPr>
        <w:t xml:space="preserve"> Санкт-Петербурга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gu</w:t>
      </w:r>
      <w:proofErr w:type="spellEnd"/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spb</w:t>
      </w:r>
      <w:proofErr w:type="spellEnd"/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DF2429" w:rsidRPr="000845D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DF2429" w:rsidRDefault="00812155" w:rsidP="00DF24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Портал 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 Санкт-Петербурга 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F2429">
        <w:rPr>
          <w:rFonts w:ascii="Times New Roman" w:hAnsi="Times New Roman" w:cs="Times New Roman"/>
          <w:sz w:val="26"/>
          <w:szCs w:val="26"/>
        </w:rPr>
        <w:t xml:space="preserve"> 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DF2429">
        <w:rPr>
          <w:rFonts w:ascii="Times New Roman" w:hAnsi="Times New Roman" w:cs="Times New Roman"/>
          <w:sz w:val="26"/>
          <w:szCs w:val="26"/>
        </w:rPr>
        <w:t>является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2429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F2429">
        <w:rPr>
          <w:rFonts w:ascii="Times New Roman" w:hAnsi="Times New Roman" w:cs="Times New Roman"/>
          <w:sz w:val="26"/>
          <w:szCs w:val="26"/>
        </w:rPr>
        <w:t xml:space="preserve"> Петербурга. Зде</w:t>
      </w:r>
      <w:r w:rsidR="000B45A7">
        <w:rPr>
          <w:rFonts w:ascii="Times New Roman" w:hAnsi="Times New Roman" w:cs="Times New Roman"/>
          <w:sz w:val="26"/>
          <w:szCs w:val="26"/>
        </w:rPr>
        <w:t>сь можно не только ознакомиться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DF2429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DF2429">
        <w:rPr>
          <w:rFonts w:ascii="Times New Roman" w:hAnsi="Times New Roman" w:cs="Times New Roman"/>
          <w:sz w:val="26"/>
          <w:szCs w:val="26"/>
        </w:rPr>
        <w:t>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F2429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DF2429" w:rsidRPr="001B6A6B">
        <w:rPr>
          <w:rFonts w:ascii="Times New Roman" w:hAnsi="Times New Roman" w:cs="Times New Roman"/>
          <w:sz w:val="26"/>
          <w:szCs w:val="26"/>
        </w:rPr>
        <w:t>-</w:t>
      </w:r>
      <w:r w:rsidR="00DF2429">
        <w:rPr>
          <w:rFonts w:ascii="Times New Roman" w:hAnsi="Times New Roman" w:cs="Times New Roman"/>
          <w:sz w:val="26"/>
          <w:szCs w:val="26"/>
        </w:rPr>
        <w:t>Петербурга, но и под</w:t>
      </w:r>
      <w:r w:rsidR="000B45A7">
        <w:rPr>
          <w:rFonts w:ascii="Times New Roman" w:hAnsi="Times New Roman" w:cs="Times New Roman"/>
          <w:sz w:val="26"/>
          <w:szCs w:val="26"/>
        </w:rPr>
        <w:t>ать электронные заявления более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чем по 150 </w:t>
      </w:r>
      <w:proofErr w:type="spellStart"/>
      <w:r w:rsidR="00DF2429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F2429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67327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 нового Портала учитывалось мнение людей, пользовавшихся предыдущей версией, а также была создана фо</w:t>
      </w:r>
      <w:r w:rsidR="000B45A7">
        <w:rPr>
          <w:rFonts w:ascii="Times New Roman" w:hAnsi="Times New Roman" w:cs="Times New Roman"/>
          <w:sz w:val="26"/>
          <w:szCs w:val="26"/>
        </w:rPr>
        <w:t>кус-группа, принимавшая участие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тестировании новой. Такой подход позволил разработчикам  создать продукт, интуитивно понятный любому пользователю: и тому, кто уже обращался к Порталу ранее, и пришедшему на Портал впервые.</w:t>
      </w:r>
    </w:p>
    <w:p w:rsidR="00DF2429" w:rsidRDefault="00DF2429" w:rsidP="00DF2429">
      <w:proofErr w:type="spellStart"/>
      <w:r w:rsidRPr="004A23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4A23FB">
        <w:rPr>
          <w:rFonts w:ascii="Times New Roman" w:hAnsi="Times New Roman" w:cs="Times New Roman"/>
          <w:b/>
          <w:sz w:val="26"/>
          <w:szCs w:val="26"/>
        </w:rPr>
        <w:t xml:space="preserve"> в Петербургском стиле</w:t>
      </w:r>
    </w:p>
    <w:p w:rsidR="00DF2429" w:rsidRPr="00BD49B7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овый дизайн Портала 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выполнен в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с Единым порталом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. Использование единых цветовых схем, шрифтов и схожей структуры построения сайта – все это помогает пользователю легко ориентироваться на разных государственных порталах и не испытывать сложностей при переходе между ними. </w:t>
      </w:r>
      <w:r>
        <w:rPr>
          <w:rFonts w:ascii="Times New Roman" w:hAnsi="Times New Roman" w:cs="Times New Roman"/>
          <w:sz w:val="26"/>
          <w:szCs w:val="26"/>
        </w:rPr>
        <w:t>Логотип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петербургского </w:t>
      </w:r>
      <w:r w:rsidRPr="00BD49B7">
        <w:rPr>
          <w:rFonts w:ascii="Times New Roman" w:hAnsi="Times New Roman" w:cs="Times New Roman"/>
          <w:sz w:val="26"/>
          <w:szCs w:val="26"/>
        </w:rPr>
        <w:t xml:space="preserve">Портала выполнен в основных цветах бренда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: 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BD49B7">
        <w:rPr>
          <w:rFonts w:ascii="Times New Roman" w:hAnsi="Times New Roman" w:cs="Times New Roman"/>
          <w:sz w:val="26"/>
          <w:szCs w:val="26"/>
        </w:rPr>
        <w:t xml:space="preserve"> изображены разведенные мосты – знаменитый символ города на Неве. В пролете мостов различимы очертания стрелки-курсора, </w:t>
      </w:r>
      <w:r>
        <w:rPr>
          <w:rFonts w:ascii="Times New Roman" w:hAnsi="Times New Roman" w:cs="Times New Roman"/>
          <w:sz w:val="26"/>
          <w:szCs w:val="26"/>
        </w:rPr>
        <w:t>как символа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 государственных услуг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</w:pPr>
      <w:r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вариантов поиска необходимой услуги: через каталог услуг, с помощью строки поиска, или по ключевым словам.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Фильтрация позволяет быстро определиться со способом получения услуги – онлайн, через МФЦ или путем личного обращения в орган власти.</w:t>
      </w:r>
      <w:r w:rsidR="000B45A7">
        <w:br/>
      </w:r>
      <w:r w:rsidRPr="001F71AC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не только подавать заявления по услугам онлайн, но и отслеживать ход оказания  услуги, заявление по которой было подано в МФЦ или через </w:t>
      </w:r>
      <w:r w:rsidR="000B45A7">
        <w:rPr>
          <w:rFonts w:ascii="Times New Roman" w:hAnsi="Times New Roman" w:cs="Times New Roman"/>
          <w:sz w:val="26"/>
          <w:szCs w:val="26"/>
        </w:rPr>
        <w:t>мобильное приложение «</w:t>
      </w:r>
      <w:proofErr w:type="spellStart"/>
      <w:r w:rsidR="000B45A7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0B45A7">
        <w:rPr>
          <w:rFonts w:ascii="Times New Roman" w:hAnsi="Times New Roman" w:cs="Times New Roman"/>
          <w:sz w:val="26"/>
          <w:szCs w:val="26"/>
        </w:rPr>
        <w:br/>
      </w:r>
      <w:r w:rsidRPr="001F71AC">
        <w:rPr>
          <w:rFonts w:ascii="Times New Roman" w:hAnsi="Times New Roman" w:cs="Times New Roman"/>
          <w:sz w:val="26"/>
          <w:szCs w:val="26"/>
        </w:rPr>
        <w:t>Санкт-Петербурга». Данная функция доступна в личном кабинете пользователя Портала, в разделе «Заявления».</w:t>
      </w:r>
    </w:p>
    <w:p w:rsidR="00DF2429" w:rsidRDefault="00DF2429" w:rsidP="00DF2429">
      <w:pPr>
        <w:jc w:val="both"/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</w:t>
      </w:r>
      <w:r w:rsidRPr="00783599">
        <w:rPr>
          <w:rFonts w:ascii="Times New Roman" w:hAnsi="Times New Roman" w:cs="Times New Roman"/>
          <w:sz w:val="26"/>
          <w:szCs w:val="26"/>
        </w:rPr>
        <w:t>Портале</w:t>
      </w:r>
      <w:r w:rsidR="000B45A7">
        <w:rPr>
          <w:rFonts w:ascii="Times New Roman" w:hAnsi="Times New Roman" w:cs="Times New Roman"/>
          <w:sz w:val="26"/>
          <w:szCs w:val="26"/>
        </w:rPr>
        <w:t xml:space="preserve"> – информационная доска.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Это специальный блок, собравший всю поле</w:t>
      </w:r>
      <w:r w:rsidR="000B45A7">
        <w:rPr>
          <w:rFonts w:ascii="Times New Roman" w:hAnsi="Times New Roman" w:cs="Times New Roman"/>
          <w:sz w:val="26"/>
          <w:szCs w:val="26"/>
        </w:rPr>
        <w:t>зную информацию в одном разделе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удобной навигацией по материалам.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Обновился и раздел </w:t>
      </w:r>
      <w:hyperlink r:id="rId8" w:history="1">
        <w:r w:rsidRPr="004E204E">
          <w:rPr>
            <w:rStyle w:val="a7"/>
            <w:rFonts w:ascii="Times New Roman" w:hAnsi="Times New Roman" w:cs="Times New Roman"/>
            <w:sz w:val="26"/>
            <w:szCs w:val="26"/>
          </w:rPr>
          <w:t>«Оплата»</w:t>
        </w:r>
      </w:hyperlink>
      <w:r>
        <w:rPr>
          <w:rFonts w:ascii="Times New Roman" w:hAnsi="Times New Roman" w:cs="Times New Roman"/>
          <w:sz w:val="26"/>
          <w:szCs w:val="26"/>
        </w:rPr>
        <w:t>, где п</w:t>
      </w:r>
      <w:r w:rsidRPr="000947CE">
        <w:rPr>
          <w:rFonts w:ascii="Times New Roman" w:hAnsi="Times New Roman" w:cs="Times New Roman"/>
          <w:sz w:val="26"/>
          <w:szCs w:val="26"/>
        </w:rPr>
        <w:t xml:space="preserve">ользователь может оплатить коммунальные услуги ВЦКП ЖХ, услуги </w:t>
      </w:r>
      <w:proofErr w:type="spellStart"/>
      <w:r w:rsidRPr="000947CE">
        <w:rPr>
          <w:rFonts w:ascii="Times New Roman" w:hAnsi="Times New Roman" w:cs="Times New Roman"/>
          <w:sz w:val="26"/>
          <w:szCs w:val="26"/>
        </w:rPr>
        <w:t>Рос</w:t>
      </w:r>
      <w:r w:rsidR="00CA0D0B">
        <w:rPr>
          <w:rFonts w:ascii="Times New Roman" w:hAnsi="Times New Roman" w:cs="Times New Roman"/>
          <w:sz w:val="26"/>
          <w:szCs w:val="26"/>
        </w:rPr>
        <w:t>реестра</w:t>
      </w:r>
      <w:proofErr w:type="spellEnd"/>
      <w:r w:rsidR="00CA0D0B">
        <w:rPr>
          <w:rFonts w:ascii="Times New Roman" w:hAnsi="Times New Roman" w:cs="Times New Roman"/>
          <w:sz w:val="26"/>
          <w:szCs w:val="26"/>
        </w:rPr>
        <w:t xml:space="preserve"> или госпошлину Комитета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 xml:space="preserve">по благоустройству за перевозку особого вида </w:t>
      </w:r>
      <w:r w:rsidR="00CA0D0B">
        <w:rPr>
          <w:rFonts w:ascii="Times New Roman" w:hAnsi="Times New Roman" w:cs="Times New Roman"/>
          <w:sz w:val="26"/>
          <w:szCs w:val="26"/>
        </w:rPr>
        <w:t>грузов, а также внести средства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>на счет своего транспондера для проезда по Запад</w:t>
      </w:r>
      <w:r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Pr="003F10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новшеств – возможность уплаты госпошлины за размещение рекламных конструкций.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полезный раздел, который появился на Портале государственных услуг Санкт-Петербурга – </w:t>
      </w:r>
      <w:hyperlink r:id="rId9" w:history="1"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CA0D0B">
        <w:rPr>
          <w:rFonts w:ascii="Times New Roman" w:hAnsi="Times New Roman" w:cs="Times New Roman"/>
          <w:sz w:val="26"/>
          <w:szCs w:val="26"/>
        </w:rPr>
        <w:t>. Раздел представляет собой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мини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энциклопедию о Портале и об основных услугах и содержит ответы на часто задаваемые вопросы пользователей. Также в разделе размещен </w:t>
      </w:r>
      <w:hyperlink r:id="rId10" w:anchor="qualityService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Pr="001B6A6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граждан, обра</w:t>
      </w:r>
      <w:r w:rsidR="00CA0D0B">
        <w:rPr>
          <w:rFonts w:ascii="Times New Roman" w:hAnsi="Times New Roman" w:cs="Times New Roman"/>
          <w:sz w:val="26"/>
          <w:szCs w:val="26"/>
        </w:rPr>
        <w:t xml:space="preserve">щавшихся за получением </w:t>
      </w:r>
      <w:proofErr w:type="spellStart"/>
      <w:r w:rsidR="00CA0D0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Санкт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Петербурге.</w:t>
      </w:r>
    </w:p>
    <w:p w:rsidR="001F5BFF" w:rsidRP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CB23B9" w:rsidRDefault="00CB23B9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F443F5" w:rsidRDefault="00F443F5">
      <w:pPr>
        <w:rPr>
          <w:rFonts w:ascii="Times New Roman" w:hAnsi="Times New Roman" w:cs="Times New Roman"/>
          <w:sz w:val="26"/>
          <w:szCs w:val="26"/>
        </w:rPr>
      </w:pPr>
    </w:p>
    <w:p w:rsidR="00DF2429" w:rsidRPr="001F5BFF" w:rsidRDefault="00DF2429">
      <w:pPr>
        <w:rPr>
          <w:rFonts w:ascii="Times New Roman" w:hAnsi="Times New Roman" w:cs="Times New Roman"/>
          <w:sz w:val="26"/>
          <w:szCs w:val="26"/>
        </w:rPr>
      </w:pPr>
    </w:p>
    <w:p w:rsidR="001F5BFF" w:rsidRPr="001F5BFF" w:rsidRDefault="001F5BFF" w:rsidP="001F5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5BFF" w:rsidRPr="001F5BFF" w:rsidSect="0020667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55" w:rsidRDefault="00812155" w:rsidP="0020667C">
      <w:pPr>
        <w:spacing w:after="0" w:line="240" w:lineRule="auto"/>
      </w:pPr>
      <w:r>
        <w:separator/>
      </w:r>
    </w:p>
  </w:endnote>
  <w:endnote w:type="continuationSeparator" w:id="0">
    <w:p w:rsidR="00812155" w:rsidRDefault="00812155" w:rsidP="002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55" w:rsidRDefault="00812155" w:rsidP="0020667C">
      <w:pPr>
        <w:spacing w:after="0" w:line="240" w:lineRule="auto"/>
      </w:pPr>
      <w:r>
        <w:separator/>
      </w:r>
    </w:p>
  </w:footnote>
  <w:footnote w:type="continuationSeparator" w:id="0">
    <w:p w:rsidR="00812155" w:rsidRDefault="00812155" w:rsidP="002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7C" w:rsidRPr="00F443F5" w:rsidRDefault="0020667C" w:rsidP="00DF2429">
    <w:pPr>
      <w:pStyle w:val="a3"/>
      <w:spacing w:after="30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3063833" cy="508350"/>
          <wp:effectExtent l="0" t="0" r="381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uspbru_400x6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38" cy="5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BFF">
      <w:rPr>
        <w:lang w:val="en-US"/>
      </w:rPr>
      <w:t xml:space="preserve">       </w:t>
    </w:r>
    <w:r w:rsidR="00F443F5">
      <w:rPr>
        <w:lang w:val="en-US"/>
      </w:rPr>
      <w:t xml:space="preserve">                  </w:t>
    </w:r>
    <w:r w:rsidR="0010168D">
      <w:t xml:space="preserve">       </w:t>
    </w:r>
    <w:r w:rsidR="0010168D">
      <w:rPr>
        <w:noProof/>
        <w:lang w:eastAsia="ru-RU"/>
      </w:rPr>
      <w:drawing>
        <wp:inline distT="0" distB="0" distL="0" distR="0">
          <wp:extent cx="1660967" cy="23457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ресс-релиз 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45" cy="2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3F5"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7C"/>
    <w:rsid w:val="000B45A7"/>
    <w:rsid w:val="0010168D"/>
    <w:rsid w:val="001F5BFF"/>
    <w:rsid w:val="0020667C"/>
    <w:rsid w:val="00365388"/>
    <w:rsid w:val="004F344D"/>
    <w:rsid w:val="006A350D"/>
    <w:rsid w:val="00761774"/>
    <w:rsid w:val="00812155"/>
    <w:rsid w:val="00813BF5"/>
    <w:rsid w:val="008F4DC2"/>
    <w:rsid w:val="009F7352"/>
    <w:rsid w:val="00A6088C"/>
    <w:rsid w:val="00B14AF8"/>
    <w:rsid w:val="00BF2679"/>
    <w:rsid w:val="00CA0D0B"/>
    <w:rsid w:val="00CB23B9"/>
    <w:rsid w:val="00D657BF"/>
    <w:rsid w:val="00D70C49"/>
    <w:rsid w:val="00DF2429"/>
    <w:rsid w:val="00E50637"/>
    <w:rsid w:val="00E959FC"/>
    <w:rsid w:val="00F443F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34AEC-BF0D-45C0-8B7B-AF59499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pay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ervice.gu.spb.ru/portalFront/resource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spb.ru/hel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8858-8754-4C35-83D5-F1721B04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Ирина</cp:lastModifiedBy>
  <cp:revision>2</cp:revision>
  <cp:lastPrinted>2016-09-07T07:52:00Z</cp:lastPrinted>
  <dcterms:created xsi:type="dcterms:W3CDTF">2016-10-24T09:55:00Z</dcterms:created>
  <dcterms:modified xsi:type="dcterms:W3CDTF">2016-10-24T09:55:00Z</dcterms:modified>
</cp:coreProperties>
</file>